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630E" w14:textId="0F7842DB" w:rsidR="00477FA9" w:rsidRDefault="00A026C8" w:rsidP="007A73B4">
      <w:pPr>
        <w:pStyle w:val="Textoindependiente"/>
        <w:ind w:left="103"/>
        <w:jc w:val="both"/>
        <w:rPr>
          <w:rFonts w:ascii="Times New Roman"/>
        </w:rPr>
      </w:pPr>
      <w:r>
        <w:rPr>
          <w:rFonts w:ascii="Times New Roman"/>
          <w:noProof/>
          <w:sz w:val="13"/>
        </w:rPr>
        <w:drawing>
          <wp:anchor distT="0" distB="0" distL="0" distR="0" simplePos="0" relativeHeight="251658752" behindDoc="0" locked="0" layoutInCell="1" allowOverlap="1" wp14:anchorId="2AC4BE38" wp14:editId="2E3C59B7">
            <wp:simplePos x="0" y="0"/>
            <wp:positionH relativeFrom="column">
              <wp:posOffset>471957</wp:posOffset>
            </wp:positionH>
            <wp:positionV relativeFrom="paragraph">
              <wp:posOffset>161</wp:posOffset>
            </wp:positionV>
            <wp:extent cx="5607685" cy="934085"/>
            <wp:effectExtent l="0" t="0" r="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934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00A0" w14:textId="30C4F859" w:rsidR="00477FA9" w:rsidRDefault="00477FA9" w:rsidP="007A73B4">
      <w:pPr>
        <w:pStyle w:val="Textoindependiente"/>
        <w:spacing w:before="5"/>
        <w:jc w:val="both"/>
        <w:rPr>
          <w:rFonts w:ascii="Times New Roman"/>
          <w:sz w:val="13"/>
        </w:rPr>
      </w:pPr>
    </w:p>
    <w:p w14:paraId="3FCC5FD3" w14:textId="77777777" w:rsidR="004246BB" w:rsidRDefault="004246BB" w:rsidP="007A73B4">
      <w:pPr>
        <w:pStyle w:val="Ttulo"/>
        <w:ind w:left="0" w:right="3929" w:firstLine="0"/>
        <w:jc w:val="both"/>
        <w:rPr>
          <w:u w:val="thick"/>
        </w:rPr>
      </w:pPr>
    </w:p>
    <w:p w14:paraId="67842730" w14:textId="77777777" w:rsidR="002519B3" w:rsidRDefault="002519B3" w:rsidP="007A73B4">
      <w:pPr>
        <w:pStyle w:val="Ttulo"/>
        <w:ind w:left="4084" w:right="3929" w:firstLine="0"/>
        <w:jc w:val="both"/>
        <w:rPr>
          <w:u w:val="thick"/>
        </w:rPr>
      </w:pPr>
    </w:p>
    <w:p w14:paraId="6826F3BB" w14:textId="4C4AAAB8" w:rsidR="00477FA9" w:rsidRDefault="00CC14CF" w:rsidP="00971C5A">
      <w:pPr>
        <w:pStyle w:val="Ttulo"/>
        <w:spacing w:before="0"/>
        <w:ind w:left="4082" w:right="3697" w:firstLine="0"/>
        <w:jc w:val="both"/>
      </w:pPr>
      <w:r>
        <w:rPr>
          <w:u w:val="thick"/>
        </w:rPr>
        <w:t>INSTRUCTIVO:</w:t>
      </w:r>
    </w:p>
    <w:p w14:paraId="396145A5" w14:textId="77777777" w:rsidR="00477FA9" w:rsidRDefault="00477FA9" w:rsidP="007A73B4">
      <w:pPr>
        <w:pStyle w:val="Textoindependiente"/>
        <w:jc w:val="both"/>
        <w:rPr>
          <w:b/>
          <w:sz w:val="16"/>
        </w:rPr>
      </w:pPr>
    </w:p>
    <w:p w14:paraId="63B99651" w14:textId="6F41315C" w:rsidR="00477FA9" w:rsidRDefault="00CC14CF" w:rsidP="007A73B4">
      <w:pPr>
        <w:pStyle w:val="Ttulo"/>
        <w:spacing w:before="95" w:line="237" w:lineRule="auto"/>
        <w:ind w:left="851" w:hanging="60"/>
        <w:jc w:val="both"/>
      </w:pPr>
      <w:r>
        <w:t xml:space="preserve">Llamado a Inscripción para </w:t>
      </w:r>
      <w:r w:rsidR="0050272E">
        <w:t xml:space="preserve">cubrir cargos </w:t>
      </w:r>
      <w:r>
        <w:t>de</w:t>
      </w:r>
      <w:r w:rsidR="0050272E">
        <w:t xml:space="preserve"> </w:t>
      </w:r>
      <w:r w:rsidR="00B30B5E">
        <w:t>Profesor/a Adjunto/a</w:t>
      </w:r>
      <w:r w:rsidR="00E10806"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 w:rsidR="00971C5A">
        <w:rPr>
          <w:spacing w:val="2"/>
        </w:rPr>
        <w:t xml:space="preserve"> </w:t>
      </w:r>
      <w:r>
        <w:t>Facultad de</w:t>
      </w:r>
      <w:r>
        <w:rPr>
          <w:spacing w:val="-1"/>
        </w:rPr>
        <w:t xml:space="preserve"> </w:t>
      </w:r>
      <w:r>
        <w:t>Turismo</w:t>
      </w:r>
    </w:p>
    <w:p w14:paraId="61C89749" w14:textId="77777777" w:rsidR="00477FA9" w:rsidRDefault="00477FA9" w:rsidP="007A73B4">
      <w:pPr>
        <w:pStyle w:val="Textoindependiente"/>
        <w:jc w:val="both"/>
        <w:rPr>
          <w:b/>
          <w:sz w:val="26"/>
        </w:rPr>
      </w:pPr>
    </w:p>
    <w:p w14:paraId="6760C101" w14:textId="77777777" w:rsidR="00477FA9" w:rsidRDefault="00477FA9" w:rsidP="007A73B4">
      <w:pPr>
        <w:pStyle w:val="Textoindependiente"/>
        <w:spacing w:before="2"/>
        <w:jc w:val="both"/>
        <w:rPr>
          <w:b/>
          <w:sz w:val="22"/>
        </w:rPr>
      </w:pPr>
    </w:p>
    <w:p w14:paraId="05D93C60" w14:textId="77777777" w:rsidR="00477FA9" w:rsidRDefault="00CC14CF" w:rsidP="007A73B4">
      <w:pPr>
        <w:pStyle w:val="Prrafodelista"/>
        <w:numPr>
          <w:ilvl w:val="0"/>
          <w:numId w:val="2"/>
        </w:numPr>
        <w:tabs>
          <w:tab w:val="left" w:pos="922"/>
        </w:tabs>
        <w:spacing w:line="242" w:lineRule="auto"/>
        <w:ind w:left="921" w:right="393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aspirante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cubrir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b/>
          <w:sz w:val="20"/>
          <w:u w:val="thick"/>
        </w:rPr>
        <w:t>vía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email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en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formato</w:t>
      </w:r>
      <w:r>
        <w:rPr>
          <w:b/>
          <w:spacing w:val="1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pdf</w:t>
      </w:r>
      <w:proofErr w:type="spellEnd"/>
      <w:r>
        <w:rPr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hyperlink r:id="rId6">
        <w:r>
          <w:rPr>
            <w:b/>
            <w:sz w:val="20"/>
          </w:rPr>
          <w:t>concursos.docentes@fatu.uncoma.edu.ar</w:t>
        </w:r>
      </w:hyperlink>
      <w:r>
        <w:rPr>
          <w:b/>
          <w:spacing w:val="1"/>
          <w:sz w:val="20"/>
        </w:rPr>
        <w:t xml:space="preserve"> </w:t>
      </w:r>
      <w:r w:rsidRPr="0042216B"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requerida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concursar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consta</w:t>
      </w:r>
      <w:r>
        <w:rPr>
          <w:spacing w:val="-3"/>
          <w:sz w:val="20"/>
        </w:rPr>
        <w:t xml:space="preserve"> </w:t>
      </w:r>
      <w:r>
        <w:rPr>
          <w:sz w:val="20"/>
        </w:rPr>
        <w:t>de:</w:t>
      </w:r>
    </w:p>
    <w:p w14:paraId="79EDEFC2" w14:textId="77777777" w:rsidR="00477FA9" w:rsidRDefault="00477FA9" w:rsidP="007A73B4">
      <w:pPr>
        <w:pStyle w:val="Textoindependiente"/>
        <w:spacing w:before="9"/>
        <w:jc w:val="both"/>
        <w:rPr>
          <w:sz w:val="19"/>
        </w:rPr>
      </w:pPr>
    </w:p>
    <w:p w14:paraId="3813F138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jc w:val="both"/>
        <w:rPr>
          <w:sz w:val="20"/>
          <w:szCs w:val="20"/>
        </w:rPr>
      </w:pPr>
      <w:r w:rsidRPr="00F00A88">
        <w:rPr>
          <w:sz w:val="20"/>
          <w:szCs w:val="20"/>
        </w:rPr>
        <w:t>Formulario</w:t>
      </w:r>
      <w:r w:rsidRPr="00F00A88">
        <w:rPr>
          <w:spacing w:val="-1"/>
          <w:sz w:val="20"/>
          <w:szCs w:val="20"/>
        </w:rPr>
        <w:t xml:space="preserve"> </w:t>
      </w:r>
      <w:r w:rsidRPr="00F00A88">
        <w:rPr>
          <w:sz w:val="20"/>
          <w:szCs w:val="20"/>
        </w:rPr>
        <w:t>de</w:t>
      </w:r>
      <w:r w:rsidRPr="00F00A88">
        <w:rPr>
          <w:spacing w:val="-3"/>
          <w:sz w:val="20"/>
          <w:szCs w:val="20"/>
        </w:rPr>
        <w:t xml:space="preserve"> </w:t>
      </w:r>
      <w:r w:rsidRPr="00F00A88">
        <w:rPr>
          <w:sz w:val="20"/>
          <w:szCs w:val="20"/>
        </w:rPr>
        <w:t>Inscripción, completo</w:t>
      </w:r>
    </w:p>
    <w:p w14:paraId="7019C20A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spacing w:before="1"/>
        <w:jc w:val="both"/>
        <w:rPr>
          <w:sz w:val="20"/>
          <w:szCs w:val="20"/>
        </w:rPr>
      </w:pPr>
      <w:r w:rsidRPr="00F00A88">
        <w:rPr>
          <w:sz w:val="20"/>
          <w:szCs w:val="20"/>
        </w:rPr>
        <w:t>Fotocopia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de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DNI</w:t>
      </w:r>
    </w:p>
    <w:p w14:paraId="2735EB87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ind w:right="359"/>
        <w:jc w:val="both"/>
        <w:rPr>
          <w:sz w:val="20"/>
          <w:szCs w:val="20"/>
        </w:rPr>
      </w:pPr>
      <w:proofErr w:type="spellStart"/>
      <w:r w:rsidRPr="00F00A88">
        <w:rPr>
          <w:sz w:val="20"/>
          <w:szCs w:val="20"/>
        </w:rPr>
        <w:t>Curriculum</w:t>
      </w:r>
      <w:proofErr w:type="spellEnd"/>
      <w:r w:rsidRPr="00F00A88">
        <w:rPr>
          <w:sz w:val="20"/>
          <w:szCs w:val="20"/>
        </w:rPr>
        <w:t xml:space="preserve"> </w:t>
      </w:r>
      <w:proofErr w:type="spellStart"/>
      <w:r w:rsidRPr="00F00A88">
        <w:rPr>
          <w:sz w:val="20"/>
          <w:szCs w:val="20"/>
        </w:rPr>
        <w:t>CVar</w:t>
      </w:r>
      <w:proofErr w:type="spellEnd"/>
      <w:r w:rsidRPr="00F00A88">
        <w:rPr>
          <w:sz w:val="20"/>
          <w:szCs w:val="20"/>
        </w:rPr>
        <w:t xml:space="preserve"> o SIGEVA o un CV actualizado.</w:t>
      </w:r>
    </w:p>
    <w:p w14:paraId="5A99511D" w14:textId="21C1FC37" w:rsidR="00477FA9" w:rsidRDefault="00CC14CF" w:rsidP="007A73B4">
      <w:pPr>
        <w:pStyle w:val="Prrafodelista"/>
        <w:numPr>
          <w:ilvl w:val="1"/>
          <w:numId w:val="2"/>
        </w:numPr>
        <w:tabs>
          <w:tab w:val="left" w:pos="1270"/>
        </w:tabs>
        <w:ind w:right="403" w:hanging="348"/>
        <w:jc w:val="both"/>
        <w:rPr>
          <w:sz w:val="20"/>
          <w:szCs w:val="20"/>
        </w:rPr>
      </w:pPr>
      <w:r w:rsidRPr="00F00A88">
        <w:rPr>
          <w:sz w:val="20"/>
          <w:szCs w:val="20"/>
          <w:u w:val="single"/>
        </w:rPr>
        <w:t xml:space="preserve">Un archivo </w:t>
      </w:r>
      <w:r w:rsidR="00505D7E">
        <w:rPr>
          <w:sz w:val="20"/>
          <w:szCs w:val="20"/>
          <w:u w:val="single"/>
        </w:rPr>
        <w:t>PDF</w:t>
      </w:r>
      <w:r w:rsidR="00C87DE8">
        <w:rPr>
          <w:sz w:val="20"/>
          <w:szCs w:val="20"/>
          <w:u w:val="single"/>
        </w:rPr>
        <w:t>:</w:t>
      </w:r>
      <w:r w:rsidR="00C87DE8" w:rsidRPr="00C87DE8">
        <w:rPr>
          <w:sz w:val="20"/>
          <w:szCs w:val="20"/>
        </w:rPr>
        <w:t xml:space="preserve"> </w:t>
      </w:r>
      <w:r w:rsidRPr="00C87DE8">
        <w:rPr>
          <w:sz w:val="20"/>
          <w:szCs w:val="20"/>
        </w:rPr>
        <w:t xml:space="preserve"> conteniend</w:t>
      </w:r>
      <w:r w:rsidR="00C87DE8" w:rsidRPr="00C87DE8">
        <w:rPr>
          <w:sz w:val="20"/>
          <w:szCs w:val="20"/>
        </w:rPr>
        <w:t>o</w:t>
      </w:r>
      <w:r w:rsidRPr="00C87DE8">
        <w:rPr>
          <w:sz w:val="20"/>
          <w:szCs w:val="20"/>
        </w:rPr>
        <w:t xml:space="preserve"> </w:t>
      </w:r>
      <w:r w:rsidR="00C87DE8">
        <w:rPr>
          <w:sz w:val="20"/>
          <w:szCs w:val="20"/>
        </w:rPr>
        <w:t>c</w:t>
      </w:r>
      <w:r w:rsidRPr="00F00A88">
        <w:rPr>
          <w:sz w:val="20"/>
          <w:szCs w:val="20"/>
        </w:rPr>
        <w:t>opias de la documentación probatoria de los antecedentes</w:t>
      </w:r>
      <w:r w:rsidRPr="00F00A88">
        <w:rPr>
          <w:spacing w:val="1"/>
          <w:sz w:val="20"/>
          <w:szCs w:val="20"/>
        </w:rPr>
        <w:t xml:space="preserve"> </w:t>
      </w:r>
      <w:r w:rsidRPr="00F00A88">
        <w:rPr>
          <w:sz w:val="20"/>
          <w:szCs w:val="20"/>
        </w:rPr>
        <w:t>invocados</w:t>
      </w:r>
      <w:r w:rsidRPr="00F00A88">
        <w:rPr>
          <w:spacing w:val="-1"/>
          <w:sz w:val="20"/>
          <w:szCs w:val="20"/>
        </w:rPr>
        <w:t xml:space="preserve"> </w:t>
      </w:r>
      <w:r w:rsidRPr="00F00A88">
        <w:rPr>
          <w:sz w:val="20"/>
          <w:szCs w:val="20"/>
        </w:rPr>
        <w:t>en</w:t>
      </w:r>
      <w:r w:rsidRPr="00F00A88">
        <w:rPr>
          <w:spacing w:val="2"/>
          <w:sz w:val="20"/>
          <w:szCs w:val="20"/>
        </w:rPr>
        <w:t xml:space="preserve"> </w:t>
      </w:r>
      <w:r w:rsidRPr="00F00A88">
        <w:rPr>
          <w:sz w:val="20"/>
          <w:szCs w:val="20"/>
        </w:rPr>
        <w:t>el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Currículum</w:t>
      </w:r>
      <w:r w:rsidRPr="00F00A88">
        <w:rPr>
          <w:spacing w:val="4"/>
          <w:sz w:val="20"/>
          <w:szCs w:val="20"/>
        </w:rPr>
        <w:t xml:space="preserve"> </w:t>
      </w:r>
      <w:r w:rsidRPr="00F00A88">
        <w:rPr>
          <w:sz w:val="20"/>
          <w:szCs w:val="20"/>
        </w:rPr>
        <w:t>Vitae.</w:t>
      </w:r>
    </w:p>
    <w:p w14:paraId="1EA9B0EF" w14:textId="6E6CCBC7" w:rsidR="00413D98" w:rsidRPr="006772B3" w:rsidRDefault="00CB19A6" w:rsidP="006772B3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CB19A6">
        <w:rPr>
          <w:color w:val="auto"/>
          <w:sz w:val="20"/>
          <w:szCs w:val="20"/>
        </w:rPr>
        <w:t>Los aspirantes a cubrir categorías de Profesor Adjunto deberán presentar una propuesta de trabajo docente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que consistirá en un Programa, bibliografía y plan de actividades para alguna de las asignaturas del área y orientación del llamado a inscripción. </w:t>
      </w:r>
      <w:r w:rsidR="00845572" w:rsidRPr="006772B3">
        <w:rPr>
          <w:b/>
          <w:bCs/>
          <w:sz w:val="20"/>
        </w:rPr>
        <w:t xml:space="preserve"> </w:t>
      </w:r>
    </w:p>
    <w:p w14:paraId="6EF57CFD" w14:textId="77777777" w:rsidR="00413D98" w:rsidRDefault="00413D98" w:rsidP="007A73B4">
      <w:pPr>
        <w:pStyle w:val="Prrafodelista"/>
        <w:tabs>
          <w:tab w:val="left" w:pos="920"/>
        </w:tabs>
        <w:ind w:left="919" w:firstLine="0"/>
        <w:jc w:val="both"/>
        <w:rPr>
          <w:sz w:val="20"/>
        </w:rPr>
      </w:pPr>
    </w:p>
    <w:p w14:paraId="5AC8F0A4" w14:textId="0B418BE6" w:rsidR="00477FA9" w:rsidRDefault="00671387" w:rsidP="007A73B4">
      <w:pPr>
        <w:pStyle w:val="Prrafodelista"/>
        <w:numPr>
          <w:ilvl w:val="0"/>
          <w:numId w:val="2"/>
        </w:numPr>
        <w:tabs>
          <w:tab w:val="left" w:pos="920"/>
        </w:tabs>
        <w:ind w:left="919" w:hanging="358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Deberá respetar el período de inscripción ya que no </w:t>
      </w:r>
      <w:r w:rsidR="00CC14CF" w:rsidRPr="006A0D69">
        <w:rPr>
          <w:b/>
          <w:bCs/>
          <w:sz w:val="20"/>
        </w:rPr>
        <w:t>se</w:t>
      </w:r>
      <w:r w:rsidR="00CC14CF" w:rsidRPr="006A0D69">
        <w:rPr>
          <w:b/>
          <w:bCs/>
          <w:spacing w:val="-2"/>
          <w:sz w:val="20"/>
        </w:rPr>
        <w:t xml:space="preserve"> </w:t>
      </w:r>
      <w:r w:rsidR="00CC14CF" w:rsidRPr="006A0D69">
        <w:rPr>
          <w:b/>
          <w:bCs/>
          <w:sz w:val="20"/>
        </w:rPr>
        <w:t>recibirá</w:t>
      </w:r>
      <w:r w:rsidR="00CC14CF" w:rsidRPr="006A0D69">
        <w:rPr>
          <w:b/>
          <w:bCs/>
          <w:spacing w:val="-1"/>
          <w:sz w:val="20"/>
        </w:rPr>
        <w:t xml:space="preserve"> </w:t>
      </w:r>
      <w:r w:rsidR="00CC14CF" w:rsidRPr="006A0D69">
        <w:rPr>
          <w:b/>
          <w:bCs/>
          <w:sz w:val="20"/>
        </w:rPr>
        <w:t>documentación</w:t>
      </w:r>
      <w:r w:rsidR="00CC14CF" w:rsidRPr="006A0D69">
        <w:rPr>
          <w:b/>
          <w:bCs/>
          <w:spacing w:val="-1"/>
          <w:sz w:val="20"/>
        </w:rPr>
        <w:t xml:space="preserve"> </w:t>
      </w:r>
      <w:r w:rsidR="00CC14CF" w:rsidRPr="006A0D69">
        <w:rPr>
          <w:b/>
          <w:bCs/>
          <w:sz w:val="20"/>
        </w:rPr>
        <w:t>fuera</w:t>
      </w:r>
      <w:r>
        <w:rPr>
          <w:b/>
          <w:bCs/>
          <w:spacing w:val="48"/>
          <w:sz w:val="20"/>
        </w:rPr>
        <w:t xml:space="preserve"> </w:t>
      </w:r>
      <w:r w:rsidR="00CC14CF" w:rsidRPr="006A0D69">
        <w:rPr>
          <w:b/>
          <w:bCs/>
          <w:sz w:val="20"/>
        </w:rPr>
        <w:t>de</w:t>
      </w:r>
      <w:r w:rsidR="00F65897" w:rsidRPr="006A0D69">
        <w:rPr>
          <w:b/>
          <w:bCs/>
          <w:sz w:val="20"/>
        </w:rPr>
        <w:t xml:space="preserve"> </w:t>
      </w:r>
      <w:r w:rsidR="00CC14CF" w:rsidRPr="006A0D69">
        <w:rPr>
          <w:b/>
          <w:bCs/>
          <w:sz w:val="20"/>
        </w:rPr>
        <w:t>término.</w:t>
      </w:r>
      <w:r w:rsidR="006C03FA" w:rsidRPr="006A0D69">
        <w:rPr>
          <w:b/>
          <w:bCs/>
          <w:sz w:val="20"/>
        </w:rPr>
        <w:t xml:space="preserve"> </w:t>
      </w:r>
    </w:p>
    <w:p w14:paraId="1E4540F4" w14:textId="77777777" w:rsidR="006772B3" w:rsidRDefault="006772B3" w:rsidP="006772B3">
      <w:pPr>
        <w:pStyle w:val="Prrafodelista"/>
        <w:tabs>
          <w:tab w:val="left" w:pos="920"/>
        </w:tabs>
        <w:ind w:left="919" w:firstLine="0"/>
        <w:rPr>
          <w:b/>
          <w:bCs/>
          <w:sz w:val="20"/>
        </w:rPr>
      </w:pPr>
    </w:p>
    <w:p w14:paraId="1220D97F" w14:textId="4F74D580" w:rsidR="006772B3" w:rsidRPr="00671387" w:rsidRDefault="006772B3" w:rsidP="006772B3">
      <w:pPr>
        <w:pStyle w:val="Prrafodelista"/>
        <w:numPr>
          <w:ilvl w:val="0"/>
          <w:numId w:val="2"/>
        </w:numPr>
        <w:tabs>
          <w:tab w:val="left" w:pos="920"/>
        </w:tabs>
        <w:ind w:left="919" w:hanging="358"/>
        <w:jc w:val="both"/>
        <w:rPr>
          <w:b/>
          <w:bCs/>
          <w:sz w:val="20"/>
        </w:rPr>
      </w:pPr>
      <w:r>
        <w:rPr>
          <w:b/>
          <w:bCs/>
          <w:sz w:val="20"/>
        </w:rPr>
        <w:t>El o la postulante que no cumpla con alguno de los requisitos deberá tener en cuenta que quedará fuera del orden de mérito.</w:t>
      </w:r>
    </w:p>
    <w:p w14:paraId="27C1C436" w14:textId="2BE09A43" w:rsidR="00E00D34" w:rsidRDefault="007F6D2F" w:rsidP="007A73B4">
      <w:pPr>
        <w:pStyle w:val="Prrafodelista"/>
        <w:numPr>
          <w:ilvl w:val="0"/>
          <w:numId w:val="2"/>
        </w:numPr>
        <w:tabs>
          <w:tab w:val="left" w:pos="920"/>
        </w:tabs>
        <w:spacing w:before="125"/>
        <w:ind w:right="395"/>
        <w:jc w:val="both"/>
        <w:rPr>
          <w:sz w:val="20"/>
        </w:rPr>
      </w:pPr>
      <w:r w:rsidRPr="0042216B">
        <w:rPr>
          <w:sz w:val="20"/>
        </w:rPr>
        <w:t xml:space="preserve">Finalizado el período </w:t>
      </w:r>
      <w:r w:rsidR="00C368C4">
        <w:rPr>
          <w:sz w:val="20"/>
        </w:rPr>
        <w:t>de recusación al</w:t>
      </w:r>
      <w:r w:rsidRPr="0042216B">
        <w:rPr>
          <w:sz w:val="20"/>
        </w:rPr>
        <w:t xml:space="preserve"> jurado, se </w:t>
      </w:r>
      <w:r w:rsidR="00E00D34">
        <w:rPr>
          <w:sz w:val="20"/>
        </w:rPr>
        <w:t>comunicará</w:t>
      </w:r>
      <w:r w:rsidRPr="0042216B">
        <w:rPr>
          <w:sz w:val="20"/>
        </w:rPr>
        <w:t xml:space="preserve"> </w:t>
      </w:r>
      <w:r w:rsidR="00E00D34" w:rsidRPr="00E00D34">
        <w:rPr>
          <w:sz w:val="20"/>
        </w:rPr>
        <w:t>a cada postulante, a las cuentas de mail declarados en la planilla de inscripción,</w:t>
      </w:r>
      <w:r w:rsidR="00E00D34" w:rsidRPr="00E00D34">
        <w:rPr>
          <w:spacing w:val="1"/>
          <w:sz w:val="20"/>
        </w:rPr>
        <w:t xml:space="preserve"> </w:t>
      </w:r>
      <w:r w:rsidR="009666ED" w:rsidRPr="0042216B">
        <w:rPr>
          <w:sz w:val="20"/>
        </w:rPr>
        <w:t>la fecha</w:t>
      </w:r>
      <w:r w:rsidRPr="0042216B">
        <w:rPr>
          <w:sz w:val="20"/>
        </w:rPr>
        <w:t xml:space="preserve"> y hora</w:t>
      </w:r>
      <w:r w:rsidR="00E00D34">
        <w:rPr>
          <w:sz w:val="20"/>
        </w:rPr>
        <w:t xml:space="preserve"> del sorteo de temas y se enviará el enlace con 24 horas de antelación.</w:t>
      </w:r>
    </w:p>
    <w:p w14:paraId="233DE7E5" w14:textId="17F2FBFF" w:rsidR="00E00D34" w:rsidRDefault="00C53035" w:rsidP="007A73B4">
      <w:pPr>
        <w:pStyle w:val="Prrafodelista"/>
        <w:numPr>
          <w:ilvl w:val="0"/>
          <w:numId w:val="2"/>
        </w:numPr>
        <w:tabs>
          <w:tab w:val="left" w:pos="922"/>
        </w:tabs>
        <w:spacing w:before="121"/>
        <w:ind w:right="366"/>
        <w:jc w:val="both"/>
        <w:rPr>
          <w:sz w:val="20"/>
        </w:rPr>
      </w:pPr>
      <w:r w:rsidRPr="00E00D34">
        <w:rPr>
          <w:sz w:val="20"/>
        </w:rPr>
        <w:t xml:space="preserve">Se notificará </w:t>
      </w:r>
      <w:r w:rsidR="00E00D34">
        <w:rPr>
          <w:spacing w:val="1"/>
          <w:sz w:val="20"/>
        </w:rPr>
        <w:t xml:space="preserve">fecha y hora </w:t>
      </w:r>
      <w:r w:rsidR="00E00D34" w:rsidRPr="0042216B">
        <w:rPr>
          <w:sz w:val="20"/>
        </w:rPr>
        <w:t>de</w:t>
      </w:r>
      <w:r w:rsidR="00E00D34" w:rsidRPr="0042216B">
        <w:rPr>
          <w:spacing w:val="-2"/>
          <w:sz w:val="20"/>
        </w:rPr>
        <w:t xml:space="preserve"> </w:t>
      </w:r>
      <w:r w:rsidR="00E00D34" w:rsidRPr="0042216B">
        <w:rPr>
          <w:sz w:val="20"/>
        </w:rPr>
        <w:t xml:space="preserve">la constitución del Jurado para </w:t>
      </w:r>
      <w:r w:rsidR="00C6237D">
        <w:rPr>
          <w:sz w:val="20"/>
        </w:rPr>
        <w:t>la evaluación</w:t>
      </w:r>
      <w:r w:rsidR="00E00D34" w:rsidRPr="0042216B">
        <w:rPr>
          <w:sz w:val="20"/>
        </w:rPr>
        <w:t xml:space="preserve"> de</w:t>
      </w:r>
      <w:r w:rsidR="00C6237D">
        <w:rPr>
          <w:sz w:val="20"/>
        </w:rPr>
        <w:t xml:space="preserve"> las</w:t>
      </w:r>
      <w:r w:rsidR="00E00D34">
        <w:rPr>
          <w:sz w:val="20"/>
        </w:rPr>
        <w:t xml:space="preserve"> exposiciones</w:t>
      </w:r>
      <w:r w:rsidR="00C6237D">
        <w:rPr>
          <w:spacing w:val="8"/>
          <w:sz w:val="20"/>
        </w:rPr>
        <w:t xml:space="preserve">, </w:t>
      </w:r>
      <w:r w:rsidR="00E00D34" w:rsidRPr="0042216B">
        <w:rPr>
          <w:sz w:val="20"/>
        </w:rPr>
        <w:t>entrevistas</w:t>
      </w:r>
      <w:r w:rsidR="00C6237D">
        <w:rPr>
          <w:sz w:val="20"/>
        </w:rPr>
        <w:t xml:space="preserve"> y </w:t>
      </w:r>
      <w:r w:rsidR="00C6237D" w:rsidRPr="0042216B">
        <w:rPr>
          <w:spacing w:val="1"/>
          <w:sz w:val="20"/>
        </w:rPr>
        <w:t xml:space="preserve">los </w:t>
      </w:r>
      <w:r w:rsidR="00C6237D" w:rsidRPr="0042216B">
        <w:rPr>
          <w:sz w:val="20"/>
        </w:rPr>
        <w:t>antecedentes</w:t>
      </w:r>
      <w:r w:rsidR="00C6237D" w:rsidRPr="0042216B">
        <w:rPr>
          <w:spacing w:val="-1"/>
          <w:sz w:val="20"/>
        </w:rPr>
        <w:t xml:space="preserve"> </w:t>
      </w:r>
      <w:r w:rsidR="00C6237D" w:rsidRPr="0042216B">
        <w:rPr>
          <w:sz w:val="20"/>
        </w:rPr>
        <w:t>de</w:t>
      </w:r>
      <w:r w:rsidR="00C6237D" w:rsidRPr="0042216B">
        <w:rPr>
          <w:spacing w:val="5"/>
          <w:sz w:val="20"/>
        </w:rPr>
        <w:t xml:space="preserve"> </w:t>
      </w:r>
      <w:r w:rsidR="00C6237D" w:rsidRPr="0042216B">
        <w:rPr>
          <w:sz w:val="20"/>
        </w:rPr>
        <w:t>los/las aspirantes</w:t>
      </w:r>
      <w:r w:rsidR="00C6237D">
        <w:rPr>
          <w:sz w:val="20"/>
        </w:rPr>
        <w:t>.</w:t>
      </w:r>
    </w:p>
    <w:p w14:paraId="3E11A725" w14:textId="6C7FF204" w:rsidR="00477FA9" w:rsidRPr="00E00D34" w:rsidRDefault="00CC14CF" w:rsidP="007A73B4">
      <w:pPr>
        <w:pStyle w:val="Prrafodelista"/>
        <w:numPr>
          <w:ilvl w:val="0"/>
          <w:numId w:val="2"/>
        </w:numPr>
        <w:tabs>
          <w:tab w:val="left" w:pos="922"/>
        </w:tabs>
        <w:spacing w:before="121"/>
        <w:ind w:right="366"/>
        <w:jc w:val="both"/>
        <w:rPr>
          <w:sz w:val="20"/>
        </w:rPr>
      </w:pPr>
      <w:r w:rsidRPr="00E00D34">
        <w:rPr>
          <w:sz w:val="20"/>
        </w:rPr>
        <w:t>Con veinticuatro (24) horas de anticipación al inicio</w:t>
      </w:r>
      <w:r w:rsidRPr="00E00D34">
        <w:rPr>
          <w:spacing w:val="55"/>
          <w:sz w:val="20"/>
        </w:rPr>
        <w:t xml:space="preserve"> </w:t>
      </w:r>
      <w:r w:rsidRPr="00E00D34">
        <w:rPr>
          <w:sz w:val="20"/>
        </w:rPr>
        <w:t xml:space="preserve">de la videoconferencia </w:t>
      </w:r>
      <w:r w:rsidRPr="00E00D34">
        <w:rPr>
          <w:bCs/>
          <w:sz w:val="20"/>
        </w:rPr>
        <w:t>en</w:t>
      </w:r>
      <w:r w:rsidR="00E00D34" w:rsidRPr="00E00D34">
        <w:rPr>
          <w:bCs/>
          <w:spacing w:val="56"/>
          <w:sz w:val="20"/>
        </w:rPr>
        <w:t xml:space="preserve"> </w:t>
      </w:r>
      <w:r w:rsidRPr="00E00D34">
        <w:rPr>
          <w:bCs/>
          <w:sz w:val="20"/>
        </w:rPr>
        <w:t xml:space="preserve">Google </w:t>
      </w:r>
      <w:proofErr w:type="spellStart"/>
      <w:r w:rsidRPr="00E00D34">
        <w:rPr>
          <w:bCs/>
          <w:sz w:val="20"/>
        </w:rPr>
        <w:t>Meet</w:t>
      </w:r>
      <w:proofErr w:type="spellEnd"/>
      <w:r w:rsidRPr="00E00D34">
        <w:rPr>
          <w:bCs/>
          <w:sz w:val="20"/>
        </w:rPr>
        <w:t>,</w:t>
      </w:r>
      <w:r w:rsidRPr="00E00D34">
        <w:rPr>
          <w:spacing w:val="1"/>
          <w:sz w:val="20"/>
        </w:rPr>
        <w:t xml:space="preserve"> </w:t>
      </w:r>
      <w:r w:rsidRPr="00E00D34">
        <w:rPr>
          <w:sz w:val="20"/>
        </w:rPr>
        <w:t>se remitirá a los/las aspirantes, vía correo electrónico, los datos para el enlace y la clave de</w:t>
      </w:r>
      <w:r w:rsidRPr="00E00D34">
        <w:rPr>
          <w:spacing w:val="1"/>
          <w:sz w:val="20"/>
        </w:rPr>
        <w:t xml:space="preserve"> </w:t>
      </w:r>
      <w:r w:rsidRPr="00E00D34">
        <w:rPr>
          <w:sz w:val="20"/>
        </w:rPr>
        <w:t>acceso.</w:t>
      </w:r>
    </w:p>
    <w:p w14:paraId="46461DD8" w14:textId="77777777" w:rsidR="00477FA9" w:rsidRDefault="00477FA9" w:rsidP="007A73B4">
      <w:pPr>
        <w:pStyle w:val="Textoindependiente"/>
        <w:spacing w:before="8"/>
        <w:jc w:val="both"/>
        <w:rPr>
          <w:sz w:val="18"/>
        </w:rPr>
      </w:pPr>
    </w:p>
    <w:sectPr w:rsidR="00477FA9" w:rsidSect="004C53F3">
      <w:type w:val="continuous"/>
      <w:pgSz w:w="11920" w:h="16850"/>
      <w:pgMar w:top="142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DC2"/>
    <w:multiLevelType w:val="hybridMultilevel"/>
    <w:tmpl w:val="0478C23C"/>
    <w:lvl w:ilvl="0" w:tplc="218A03CC">
      <w:start w:val="1"/>
      <w:numFmt w:val="decimal"/>
      <w:lvlText w:val="%1."/>
      <w:lvlJc w:val="left"/>
      <w:pPr>
        <w:ind w:left="989" w:hanging="288"/>
        <w:jc w:val="left"/>
      </w:pPr>
      <w:rPr>
        <w:rFonts w:ascii="Arial" w:eastAsia="Arial" w:hAnsi="Arial" w:cs="Arial" w:hint="default"/>
        <w:spacing w:val="-3"/>
        <w:w w:val="96"/>
        <w:sz w:val="20"/>
        <w:szCs w:val="20"/>
        <w:lang w:val="es-AR" w:eastAsia="en-US" w:bidi="ar-SA"/>
      </w:rPr>
    </w:lvl>
    <w:lvl w:ilvl="1" w:tplc="21C4A0AC">
      <w:numFmt w:val="bullet"/>
      <w:lvlText w:val="•"/>
      <w:lvlJc w:val="left"/>
      <w:pPr>
        <w:ind w:left="1857" w:hanging="288"/>
      </w:pPr>
      <w:rPr>
        <w:rFonts w:hint="default"/>
        <w:lang w:val="es-AR" w:eastAsia="en-US" w:bidi="ar-SA"/>
      </w:rPr>
    </w:lvl>
    <w:lvl w:ilvl="2" w:tplc="92621B9E">
      <w:numFmt w:val="bullet"/>
      <w:lvlText w:val="•"/>
      <w:lvlJc w:val="left"/>
      <w:pPr>
        <w:ind w:left="2734" w:hanging="288"/>
      </w:pPr>
      <w:rPr>
        <w:rFonts w:hint="default"/>
        <w:lang w:val="es-AR" w:eastAsia="en-US" w:bidi="ar-SA"/>
      </w:rPr>
    </w:lvl>
    <w:lvl w:ilvl="3" w:tplc="D472C4D8">
      <w:numFmt w:val="bullet"/>
      <w:lvlText w:val="•"/>
      <w:lvlJc w:val="left"/>
      <w:pPr>
        <w:ind w:left="3611" w:hanging="288"/>
      </w:pPr>
      <w:rPr>
        <w:rFonts w:hint="default"/>
        <w:lang w:val="es-AR" w:eastAsia="en-US" w:bidi="ar-SA"/>
      </w:rPr>
    </w:lvl>
    <w:lvl w:ilvl="4" w:tplc="470E686C">
      <w:numFmt w:val="bullet"/>
      <w:lvlText w:val="•"/>
      <w:lvlJc w:val="left"/>
      <w:pPr>
        <w:ind w:left="4488" w:hanging="288"/>
      </w:pPr>
      <w:rPr>
        <w:rFonts w:hint="default"/>
        <w:lang w:val="es-AR" w:eastAsia="en-US" w:bidi="ar-SA"/>
      </w:rPr>
    </w:lvl>
    <w:lvl w:ilvl="5" w:tplc="6F989D6E">
      <w:numFmt w:val="bullet"/>
      <w:lvlText w:val="•"/>
      <w:lvlJc w:val="left"/>
      <w:pPr>
        <w:ind w:left="5365" w:hanging="288"/>
      </w:pPr>
      <w:rPr>
        <w:rFonts w:hint="default"/>
        <w:lang w:val="es-AR" w:eastAsia="en-US" w:bidi="ar-SA"/>
      </w:rPr>
    </w:lvl>
    <w:lvl w:ilvl="6" w:tplc="21A05230">
      <w:numFmt w:val="bullet"/>
      <w:lvlText w:val="•"/>
      <w:lvlJc w:val="left"/>
      <w:pPr>
        <w:ind w:left="6242" w:hanging="288"/>
      </w:pPr>
      <w:rPr>
        <w:rFonts w:hint="default"/>
        <w:lang w:val="es-AR" w:eastAsia="en-US" w:bidi="ar-SA"/>
      </w:rPr>
    </w:lvl>
    <w:lvl w:ilvl="7" w:tplc="947CEB72">
      <w:numFmt w:val="bullet"/>
      <w:lvlText w:val="•"/>
      <w:lvlJc w:val="left"/>
      <w:pPr>
        <w:ind w:left="7119" w:hanging="288"/>
      </w:pPr>
      <w:rPr>
        <w:rFonts w:hint="default"/>
        <w:lang w:val="es-AR" w:eastAsia="en-US" w:bidi="ar-SA"/>
      </w:rPr>
    </w:lvl>
    <w:lvl w:ilvl="8" w:tplc="F1EC883C">
      <w:numFmt w:val="bullet"/>
      <w:lvlText w:val="•"/>
      <w:lvlJc w:val="left"/>
      <w:pPr>
        <w:ind w:left="7996" w:hanging="288"/>
      </w:pPr>
      <w:rPr>
        <w:rFonts w:hint="default"/>
        <w:lang w:val="es-AR" w:eastAsia="en-US" w:bidi="ar-SA"/>
      </w:rPr>
    </w:lvl>
  </w:abstractNum>
  <w:abstractNum w:abstractNumId="1" w15:restartNumberingAfterBreak="0">
    <w:nsid w:val="639B7632"/>
    <w:multiLevelType w:val="hybridMultilevel"/>
    <w:tmpl w:val="7B68B39E"/>
    <w:lvl w:ilvl="0" w:tplc="A8BA55CC">
      <w:start w:val="1"/>
      <w:numFmt w:val="decimal"/>
      <w:lvlText w:val="%1)"/>
      <w:lvlJc w:val="left"/>
      <w:pPr>
        <w:ind w:left="922" w:hanging="360"/>
        <w:jc w:val="left"/>
      </w:pPr>
      <w:rPr>
        <w:rFonts w:ascii="Arial" w:eastAsia="Arial" w:hAnsi="Arial" w:cs="Arial" w:hint="default"/>
        <w:w w:val="96"/>
        <w:sz w:val="20"/>
        <w:szCs w:val="20"/>
        <w:lang w:val="es-AR" w:eastAsia="en-US" w:bidi="ar-SA"/>
      </w:rPr>
    </w:lvl>
    <w:lvl w:ilvl="1" w:tplc="E32EF258">
      <w:start w:val="1"/>
      <w:numFmt w:val="lowerLetter"/>
      <w:lvlText w:val="%2)"/>
      <w:lvlJc w:val="left"/>
      <w:pPr>
        <w:ind w:left="1270" w:hanging="351"/>
        <w:jc w:val="left"/>
      </w:pPr>
      <w:rPr>
        <w:rFonts w:ascii="Arial" w:eastAsia="Arial" w:hAnsi="Arial" w:cs="Arial" w:hint="default"/>
        <w:w w:val="96"/>
        <w:sz w:val="20"/>
        <w:szCs w:val="20"/>
        <w:lang w:val="es-AR" w:eastAsia="en-US" w:bidi="ar-SA"/>
      </w:rPr>
    </w:lvl>
    <w:lvl w:ilvl="2" w:tplc="D1068144">
      <w:numFmt w:val="bullet"/>
      <w:lvlText w:val="•"/>
      <w:lvlJc w:val="left"/>
      <w:pPr>
        <w:ind w:left="2221" w:hanging="351"/>
      </w:pPr>
      <w:rPr>
        <w:rFonts w:hint="default"/>
        <w:lang w:val="es-AR" w:eastAsia="en-US" w:bidi="ar-SA"/>
      </w:rPr>
    </w:lvl>
    <w:lvl w:ilvl="3" w:tplc="AE129C2A">
      <w:numFmt w:val="bullet"/>
      <w:lvlText w:val="•"/>
      <w:lvlJc w:val="left"/>
      <w:pPr>
        <w:ind w:left="3162" w:hanging="351"/>
      </w:pPr>
      <w:rPr>
        <w:rFonts w:hint="default"/>
        <w:lang w:val="es-AR" w:eastAsia="en-US" w:bidi="ar-SA"/>
      </w:rPr>
    </w:lvl>
    <w:lvl w:ilvl="4" w:tplc="6134817C">
      <w:numFmt w:val="bullet"/>
      <w:lvlText w:val="•"/>
      <w:lvlJc w:val="left"/>
      <w:pPr>
        <w:ind w:left="4103" w:hanging="351"/>
      </w:pPr>
      <w:rPr>
        <w:rFonts w:hint="default"/>
        <w:lang w:val="es-AR" w:eastAsia="en-US" w:bidi="ar-SA"/>
      </w:rPr>
    </w:lvl>
    <w:lvl w:ilvl="5" w:tplc="F5FA334A">
      <w:numFmt w:val="bullet"/>
      <w:lvlText w:val="•"/>
      <w:lvlJc w:val="left"/>
      <w:pPr>
        <w:ind w:left="5044" w:hanging="351"/>
      </w:pPr>
      <w:rPr>
        <w:rFonts w:hint="default"/>
        <w:lang w:val="es-AR" w:eastAsia="en-US" w:bidi="ar-SA"/>
      </w:rPr>
    </w:lvl>
    <w:lvl w:ilvl="6" w:tplc="03BA58A2">
      <w:numFmt w:val="bullet"/>
      <w:lvlText w:val="•"/>
      <w:lvlJc w:val="left"/>
      <w:pPr>
        <w:ind w:left="5986" w:hanging="351"/>
      </w:pPr>
      <w:rPr>
        <w:rFonts w:hint="default"/>
        <w:lang w:val="es-AR" w:eastAsia="en-US" w:bidi="ar-SA"/>
      </w:rPr>
    </w:lvl>
    <w:lvl w:ilvl="7" w:tplc="C6C4E106">
      <w:numFmt w:val="bullet"/>
      <w:lvlText w:val="•"/>
      <w:lvlJc w:val="left"/>
      <w:pPr>
        <w:ind w:left="6927" w:hanging="351"/>
      </w:pPr>
      <w:rPr>
        <w:rFonts w:hint="default"/>
        <w:lang w:val="es-AR" w:eastAsia="en-US" w:bidi="ar-SA"/>
      </w:rPr>
    </w:lvl>
    <w:lvl w:ilvl="8" w:tplc="5D585D44">
      <w:numFmt w:val="bullet"/>
      <w:lvlText w:val="•"/>
      <w:lvlJc w:val="left"/>
      <w:pPr>
        <w:ind w:left="7868" w:hanging="351"/>
      </w:pPr>
      <w:rPr>
        <w:rFonts w:hint="default"/>
        <w:lang w:val="es-AR" w:eastAsia="en-US" w:bidi="ar-SA"/>
      </w:rPr>
    </w:lvl>
  </w:abstractNum>
  <w:abstractNum w:abstractNumId="2" w15:restartNumberingAfterBreak="0">
    <w:nsid w:val="6EDB191F"/>
    <w:multiLevelType w:val="hybridMultilevel"/>
    <w:tmpl w:val="EF38C548"/>
    <w:lvl w:ilvl="0" w:tplc="D624E510">
      <w:start w:val="1"/>
      <w:numFmt w:val="decimal"/>
      <w:lvlText w:val="%1)"/>
      <w:lvlJc w:val="left"/>
      <w:pPr>
        <w:ind w:left="92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AR" w:eastAsia="en-US" w:bidi="ar-SA"/>
      </w:rPr>
    </w:lvl>
    <w:lvl w:ilvl="1" w:tplc="35A8EBF0">
      <w:start w:val="1"/>
      <w:numFmt w:val="lowerLetter"/>
      <w:lvlText w:val="%2)"/>
      <w:lvlJc w:val="left"/>
      <w:pPr>
        <w:ind w:left="1270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AR" w:eastAsia="en-US" w:bidi="ar-SA"/>
      </w:rPr>
    </w:lvl>
    <w:lvl w:ilvl="2" w:tplc="DF08C294">
      <w:numFmt w:val="bullet"/>
      <w:lvlText w:val="•"/>
      <w:lvlJc w:val="left"/>
      <w:pPr>
        <w:ind w:left="2216" w:hanging="348"/>
      </w:pPr>
      <w:rPr>
        <w:rFonts w:hint="default"/>
        <w:lang w:val="es-AR" w:eastAsia="en-US" w:bidi="ar-SA"/>
      </w:rPr>
    </w:lvl>
    <w:lvl w:ilvl="3" w:tplc="3FA405A2">
      <w:numFmt w:val="bullet"/>
      <w:lvlText w:val="•"/>
      <w:lvlJc w:val="left"/>
      <w:pPr>
        <w:ind w:left="3152" w:hanging="348"/>
      </w:pPr>
      <w:rPr>
        <w:rFonts w:hint="default"/>
        <w:lang w:val="es-AR" w:eastAsia="en-US" w:bidi="ar-SA"/>
      </w:rPr>
    </w:lvl>
    <w:lvl w:ilvl="4" w:tplc="89D2A9BC">
      <w:numFmt w:val="bullet"/>
      <w:lvlText w:val="•"/>
      <w:lvlJc w:val="left"/>
      <w:pPr>
        <w:ind w:left="4088" w:hanging="348"/>
      </w:pPr>
      <w:rPr>
        <w:rFonts w:hint="default"/>
        <w:lang w:val="es-AR" w:eastAsia="en-US" w:bidi="ar-SA"/>
      </w:rPr>
    </w:lvl>
    <w:lvl w:ilvl="5" w:tplc="07B4E91C">
      <w:numFmt w:val="bullet"/>
      <w:lvlText w:val="•"/>
      <w:lvlJc w:val="left"/>
      <w:pPr>
        <w:ind w:left="5025" w:hanging="348"/>
      </w:pPr>
      <w:rPr>
        <w:rFonts w:hint="default"/>
        <w:lang w:val="es-AR" w:eastAsia="en-US" w:bidi="ar-SA"/>
      </w:rPr>
    </w:lvl>
    <w:lvl w:ilvl="6" w:tplc="5BA678B0">
      <w:numFmt w:val="bullet"/>
      <w:lvlText w:val="•"/>
      <w:lvlJc w:val="left"/>
      <w:pPr>
        <w:ind w:left="5961" w:hanging="348"/>
      </w:pPr>
      <w:rPr>
        <w:rFonts w:hint="default"/>
        <w:lang w:val="es-AR" w:eastAsia="en-US" w:bidi="ar-SA"/>
      </w:rPr>
    </w:lvl>
    <w:lvl w:ilvl="7" w:tplc="9BB03486">
      <w:numFmt w:val="bullet"/>
      <w:lvlText w:val="•"/>
      <w:lvlJc w:val="left"/>
      <w:pPr>
        <w:ind w:left="6897" w:hanging="348"/>
      </w:pPr>
      <w:rPr>
        <w:rFonts w:hint="default"/>
        <w:lang w:val="es-AR" w:eastAsia="en-US" w:bidi="ar-SA"/>
      </w:rPr>
    </w:lvl>
    <w:lvl w:ilvl="8" w:tplc="8396A204">
      <w:numFmt w:val="bullet"/>
      <w:lvlText w:val="•"/>
      <w:lvlJc w:val="left"/>
      <w:pPr>
        <w:ind w:left="7833" w:hanging="348"/>
      </w:pPr>
      <w:rPr>
        <w:rFonts w:hint="default"/>
        <w:lang w:val="es-AR" w:eastAsia="en-US" w:bidi="ar-SA"/>
      </w:rPr>
    </w:lvl>
  </w:abstractNum>
  <w:num w:numId="1" w16cid:durableId="916747667">
    <w:abstractNumId w:val="0"/>
  </w:num>
  <w:num w:numId="2" w16cid:durableId="514467604">
    <w:abstractNumId w:val="1"/>
  </w:num>
  <w:num w:numId="3" w16cid:durableId="209782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A9"/>
    <w:rsid w:val="00014E7C"/>
    <w:rsid w:val="000253B1"/>
    <w:rsid w:val="00073A3F"/>
    <w:rsid w:val="00083FEF"/>
    <w:rsid w:val="000A7493"/>
    <w:rsid w:val="000B42A7"/>
    <w:rsid w:val="000D01C0"/>
    <w:rsid w:val="000D2419"/>
    <w:rsid w:val="000F1911"/>
    <w:rsid w:val="00166FE9"/>
    <w:rsid w:val="002519B3"/>
    <w:rsid w:val="002C1F70"/>
    <w:rsid w:val="002D05FB"/>
    <w:rsid w:val="003717C4"/>
    <w:rsid w:val="003846F4"/>
    <w:rsid w:val="003879FB"/>
    <w:rsid w:val="003A008F"/>
    <w:rsid w:val="00400671"/>
    <w:rsid w:val="00407146"/>
    <w:rsid w:val="00413D98"/>
    <w:rsid w:val="00421A50"/>
    <w:rsid w:val="0042216B"/>
    <w:rsid w:val="004246BB"/>
    <w:rsid w:val="00477FA9"/>
    <w:rsid w:val="004C53F3"/>
    <w:rsid w:val="0050272E"/>
    <w:rsid w:val="00505D7E"/>
    <w:rsid w:val="005A2C1D"/>
    <w:rsid w:val="005E18C8"/>
    <w:rsid w:val="005E3DB3"/>
    <w:rsid w:val="00671387"/>
    <w:rsid w:val="006725A9"/>
    <w:rsid w:val="006772B3"/>
    <w:rsid w:val="006A0D69"/>
    <w:rsid w:val="006C03FA"/>
    <w:rsid w:val="00702F55"/>
    <w:rsid w:val="0070674F"/>
    <w:rsid w:val="007A73B4"/>
    <w:rsid w:val="007B2CCB"/>
    <w:rsid w:val="007E69DB"/>
    <w:rsid w:val="007F6D2F"/>
    <w:rsid w:val="00845572"/>
    <w:rsid w:val="008B4EDF"/>
    <w:rsid w:val="008B7696"/>
    <w:rsid w:val="008D2727"/>
    <w:rsid w:val="00910572"/>
    <w:rsid w:val="009274CA"/>
    <w:rsid w:val="009666ED"/>
    <w:rsid w:val="00971C5A"/>
    <w:rsid w:val="009914BE"/>
    <w:rsid w:val="009D6418"/>
    <w:rsid w:val="00A005C2"/>
    <w:rsid w:val="00A026C8"/>
    <w:rsid w:val="00A23104"/>
    <w:rsid w:val="00A27DC4"/>
    <w:rsid w:val="00A35D78"/>
    <w:rsid w:val="00AE0D95"/>
    <w:rsid w:val="00B30B5E"/>
    <w:rsid w:val="00B37CE6"/>
    <w:rsid w:val="00C20F36"/>
    <w:rsid w:val="00C368C4"/>
    <w:rsid w:val="00C53035"/>
    <w:rsid w:val="00C6237D"/>
    <w:rsid w:val="00C650E3"/>
    <w:rsid w:val="00C87DE8"/>
    <w:rsid w:val="00C92744"/>
    <w:rsid w:val="00CB19A6"/>
    <w:rsid w:val="00CC14CF"/>
    <w:rsid w:val="00DB6121"/>
    <w:rsid w:val="00DE6730"/>
    <w:rsid w:val="00E00D34"/>
    <w:rsid w:val="00E03023"/>
    <w:rsid w:val="00E10806"/>
    <w:rsid w:val="00EC0EBB"/>
    <w:rsid w:val="00EE253D"/>
    <w:rsid w:val="00EE30E2"/>
    <w:rsid w:val="00F00A88"/>
    <w:rsid w:val="00F404CE"/>
    <w:rsid w:val="00F4254B"/>
    <w:rsid w:val="00F65897"/>
    <w:rsid w:val="00F72496"/>
    <w:rsid w:val="00FB6C7A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C42F"/>
  <w15:docId w15:val="{1CF7EC85-3E20-424D-9707-C14626B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586" w:right="626" w:hanging="79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9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65897"/>
    <w:rPr>
      <w:color w:val="0000FF" w:themeColor="hyperlink"/>
      <w:u w:val="single"/>
    </w:rPr>
  </w:style>
  <w:style w:type="paragraph" w:customStyle="1" w:styleId="Default">
    <w:name w:val="Default"/>
    <w:rsid w:val="00CB19A6"/>
    <w:pPr>
      <w:widowControl/>
      <w:adjustRightInd w:val="0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amento.docente@fatu.uncoma.edu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Instructivo para inscribirse a cargos interinos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Instructivo para inscribirse a cargos interinos</dc:title>
  <dc:creator>Rosalia</dc:creator>
  <cp:lastModifiedBy>Usuario</cp:lastModifiedBy>
  <cp:revision>7</cp:revision>
  <cp:lastPrinted>2023-08-16T13:55:00Z</cp:lastPrinted>
  <dcterms:created xsi:type="dcterms:W3CDTF">2025-06-06T12:35:00Z</dcterms:created>
  <dcterms:modified xsi:type="dcterms:W3CDTF">2025-06-06T13:40:00Z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